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Техника и технологија</w:t>
      </w:r>
    </w:p>
    <w:p>
      <w:pPr>
        <w:jc w:val="center"/>
        <w:rPr>
          <w:b/>
          <w:sz w:val="40"/>
          <w:szCs w:val="40"/>
        </w:rPr>
      </w:pPr>
    </w:p>
    <w:p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НАЧИНИ ПРАЋЕЊА НАПРЕДОВАЊА УЧЕНИКА ТОКОМ ГОДИНЕ</w:t>
      </w:r>
      <w:bookmarkStart w:id="0" w:name="_GoBack"/>
      <w:bookmarkEnd w:id="0"/>
    </w:p>
    <w:p>
      <w:pPr>
        <w:jc w:val="both"/>
        <w:rPr>
          <w:b/>
          <w:i/>
          <w:sz w:val="22"/>
          <w:szCs w:val="22"/>
        </w:rPr>
      </w:pPr>
    </w:p>
    <w:p>
      <w:pPr>
        <w:jc w:val="center"/>
        <w:rPr>
          <w:b/>
          <w:i/>
          <w:sz w:val="22"/>
          <w:szCs w:val="22"/>
        </w:rPr>
      </w:pPr>
    </w:p>
    <w:p>
      <w:pPr>
        <w:jc w:val="center"/>
        <w:rPr>
          <w:b/>
          <w:i/>
          <w:sz w:val="22"/>
          <w:szCs w:val="22"/>
        </w:rPr>
      </w:pPr>
    </w:p>
    <w:tbl>
      <w:tblPr>
        <w:tblStyle w:val="26"/>
        <w:tblW w:w="13761" w:type="dxa"/>
        <w:tblInd w:w="-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18"/>
        <w:gridCol w:w="992"/>
        <w:gridCol w:w="992"/>
        <w:gridCol w:w="1134"/>
        <w:gridCol w:w="993"/>
        <w:gridCol w:w="1275"/>
        <w:gridCol w:w="1560"/>
        <w:gridCol w:w="1559"/>
        <w:gridCol w:w="1714"/>
        <w:gridCol w:w="1262"/>
        <w:gridCol w:w="1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Усмено излагање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Активност на часу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Практичан рад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Домаћи задатак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Тест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Презентација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Графички рад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Сарадња</w:t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 тиму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Комуникација у тиму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Показивање иницијативе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Заинтересованост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3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  <w:t xml:space="preserve">( </w:t>
      </w:r>
      <w:r>
        <w:rPr>
          <w:b/>
          <w:sz w:val="22"/>
          <w:szCs w:val="22"/>
          <w:u w:val="single"/>
        </w:rPr>
        <w:t>*</w:t>
      </w:r>
      <w:r>
        <w:rPr>
          <w:sz w:val="22"/>
          <w:szCs w:val="22"/>
        </w:rPr>
        <w:t xml:space="preserve"> начини који се користе у раду )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Захтеве и оцењивање прилагодити ванредним околностима у складу са квалитетом наставе (дужином времена предавања, могућностима прилагођавања наставе индивидуалним склоностима и могућностима ученика, количином наставних материјала доступних ученицима и сл.)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Пратити и процењивати: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- Редослед  испланираног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- Временску артикулацију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- Одабране садржаје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- Стратегије учења и подучавања</w:t>
      </w:r>
    </w:p>
    <w:p>
      <w:pPr>
        <w:rPr>
          <w:sz w:val="22"/>
          <w:szCs w:val="22"/>
        </w:rPr>
      </w:pPr>
    </w:p>
    <w:p>
      <w:pPr>
        <w:numPr>
          <w:ilvl w:val="0"/>
          <w:numId w:val="1"/>
        </w:numPr>
        <w:tabs>
          <w:tab w:val="left" w:pos="142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пратити и процењивати различите аспекте учења и напредовања, користећи различите технике евалуирања</w:t>
      </w:r>
    </w:p>
    <w:p>
      <w:pPr>
        <w:numPr>
          <w:ilvl w:val="0"/>
          <w:numId w:val="1"/>
        </w:numPr>
        <w:tabs>
          <w:tab w:val="left" w:pos="142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пратити и вредновати ефикасност сопствених метода на основу ученичких постигнућа</w:t>
      </w:r>
    </w:p>
    <w:p>
      <w:pPr>
        <w:numPr>
          <w:ilvl w:val="0"/>
          <w:numId w:val="1"/>
        </w:numPr>
        <w:tabs>
          <w:tab w:val="left" w:pos="142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пратити и вредновати постигнућа ученика у складу са индивидуалним способностима ученика, примењујући утврђене критеријуме оцењивања</w:t>
      </w:r>
    </w:p>
    <w:p>
      <w:pPr>
        <w:numPr>
          <w:ilvl w:val="0"/>
          <w:numId w:val="1"/>
        </w:numPr>
        <w:tabs>
          <w:tab w:val="left" w:pos="142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примењивати инструменате за праћење и анализирање рада у односу на напредовање ученика</w:t>
      </w:r>
    </w:p>
    <w:p>
      <w:pPr>
        <w:numPr>
          <w:ilvl w:val="0"/>
          <w:numId w:val="1"/>
        </w:numPr>
        <w:tabs>
          <w:tab w:val="left" w:pos="142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вредновати ученичка постигнућа у функцији даљег учења</w:t>
      </w:r>
    </w:p>
    <w:p>
      <w:pPr>
        <w:numPr>
          <w:ilvl w:val="0"/>
          <w:numId w:val="1"/>
        </w:numPr>
        <w:tabs>
          <w:tab w:val="left" w:pos="142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процењивати потребе ученика за додатном подршком у учењу</w:t>
      </w:r>
    </w:p>
    <w:p>
      <w:pPr>
        <w:rPr>
          <w:b/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а) Усмено одговарање</w:t>
      </w:r>
    </w:p>
    <w:p>
      <w:pPr>
        <w:rPr>
          <w:b/>
          <w:sz w:val="22"/>
          <w:szCs w:val="22"/>
        </w:rPr>
      </w:pPr>
    </w:p>
    <w:tbl>
      <w:tblPr>
        <w:tblStyle w:val="27"/>
        <w:tblW w:w="138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771"/>
        <w:gridCol w:w="2772"/>
        <w:gridCol w:w="2771"/>
        <w:gridCol w:w="2772"/>
        <w:gridCol w:w="27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4" w:hRule="atLeast"/>
        </w:trPr>
        <w:tc>
          <w:tcPr>
            <w:tcW w:w="2771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Одличан (5)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Врло добар (4)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Добар (3)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Довољан (2)</w:t>
            </w:r>
          </w:p>
        </w:tc>
        <w:tc>
          <w:tcPr>
            <w:tcW w:w="2772" w:type="dxa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Недовољан (1)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262" w:hRule="atLeast"/>
        </w:trPr>
        <w:tc>
          <w:tcPr>
            <w:tcW w:w="277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примењује знања, укључујући и методолошка, у сложеним и непознатим ситуацијама; самостално и на креативан начин објашњава и критички разматра сложене садржинске целине и информације; процењује вредност теорија, идеја и ставова;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бира, повезује и вреднује различите врсте и изворе података;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формулише претпоставке, проверава их и аргументује решења, ставове и одлуке;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решава проблеме који имају и више решења, вреднује и образлаже решења и примењене поступке;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континуирано показује заинтересованост и одговорност према сопственом процесу учења, уважава препоруке за напредовање и реализује их.</w:t>
            </w:r>
          </w:p>
        </w:tc>
        <w:tc>
          <w:tcPr>
            <w:tcW w:w="2772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познавање и разумевање свих наставних садржаја скоро у потпуности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поседује развијену способност анализе и синтезе садржаја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делимични повезује усвојено градиво са другим сличним садржајима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примењује садржај, углавном. без гршке уз давање наставникових примера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заинтересованост за наставне садржаје уз активност на часу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самостално уочавањеи исправљање грешака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примена усвојених знања и вештина у новим ситуацијама уз постицај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-коришћење различитих извора знања уз постицај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77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самостална репродукција научених садржја уз мању помоћ наставника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поседовање способности анализе садржаја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делимично повезивање усвојеног знања са сличним садржајем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примена садржаја са мањим грешкама уз давање наставникових примера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исправљање грешака уз наставникову помоћ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слабија активност на часу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коришћење једног извора знања (уџбеника или записа у свесци)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присећање делова садржаја или основних појмова уз помоћ наставника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делимично памћење и репродукција научених садржаја, али без примера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-слабија активност на часу и у усвајању садржаја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изостаје повезивање садржаја унутар предмета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чини грешке и неуочава их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-несамосталност у раду, тражење и прихваћање помоћи и савета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>
            <w:pPr>
              <w:tabs>
                <w:tab w:val="left" w:pos="11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неусвојена већина садржаја, често и до нивоа препознавања</w:t>
            </w:r>
          </w:p>
          <w:p>
            <w:pPr>
              <w:tabs>
                <w:tab w:val="left" w:pos="2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неусвојеност кључних појмова</w:t>
            </w:r>
          </w:p>
          <w:p>
            <w:pPr>
              <w:tabs>
                <w:tab w:val="left" w:pos="2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непостојање потребних предзнања за усвајање нових садржаја, вештина и навика</w:t>
            </w:r>
          </w:p>
          <w:p>
            <w:pPr>
              <w:tabs>
                <w:tab w:val="left" w:pos="2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ретка спремност за исказивање знања, умења и вештина</w:t>
            </w:r>
          </w:p>
          <w:p>
            <w:pPr>
              <w:tabs>
                <w:tab w:val="left" w:pos="2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пасивност и незаинтересованост на часу</w:t>
            </w:r>
          </w:p>
          <w:p>
            <w:pPr>
              <w:tabs>
                <w:tab w:val="left" w:pos="2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недостатак интереса за стицањем нових знања, чак и уз велико залагање наставника</w:t>
            </w:r>
          </w:p>
          <w:p>
            <w:pPr>
              <w:rPr>
                <w:sz w:val="22"/>
                <w:szCs w:val="22"/>
              </w:rPr>
            </w:pPr>
          </w:p>
        </w:tc>
      </w:tr>
    </w:tbl>
    <w:p>
      <w:pPr>
        <w:rPr>
          <w:b/>
          <w:sz w:val="22"/>
          <w:szCs w:val="22"/>
        </w:rPr>
      </w:pPr>
    </w:p>
    <w:p>
      <w:pPr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б) Тест </w:t>
      </w:r>
      <w:r>
        <w:rPr>
          <w:b/>
          <w:sz w:val="24"/>
          <w:szCs w:val="24"/>
        </w:rPr>
        <w:t xml:space="preserve"> се вреднује кроз проценте:</w:t>
      </w:r>
    </w:p>
    <w:p>
      <w:pPr>
        <w:rPr>
          <w:b/>
          <w:sz w:val="24"/>
          <w:szCs w:val="24"/>
        </w:rPr>
      </w:pPr>
    </w:p>
    <w:tbl>
      <w:tblPr>
        <w:tblStyle w:val="28"/>
        <w:tblW w:w="76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22"/>
        <w:gridCol w:w="57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72" w:hRule="atLeast"/>
        </w:trPr>
        <w:tc>
          <w:tcPr>
            <w:tcW w:w="1822" w:type="dxa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Оцена</w:t>
            </w:r>
          </w:p>
        </w:tc>
        <w:tc>
          <w:tcPr>
            <w:tcW w:w="5798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 оцене – проценат (бодови)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8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Одличан (5)</w:t>
            </w:r>
          </w:p>
        </w:tc>
        <w:tc>
          <w:tcPr>
            <w:tcW w:w="579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85-100 %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8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Врло добар (4)</w:t>
            </w:r>
          </w:p>
        </w:tc>
        <w:tc>
          <w:tcPr>
            <w:tcW w:w="579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71-84 %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8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Добар (3)</w:t>
            </w:r>
          </w:p>
        </w:tc>
        <w:tc>
          <w:tcPr>
            <w:tcW w:w="579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55-70 %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8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Довољан (2)</w:t>
            </w:r>
          </w:p>
        </w:tc>
        <w:tc>
          <w:tcPr>
            <w:tcW w:w="579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31-55 %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03" w:hRule="atLeast"/>
        </w:trPr>
        <w:tc>
          <w:tcPr>
            <w:tcW w:w="18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Недовољан (1)</w:t>
            </w:r>
          </w:p>
        </w:tc>
        <w:tc>
          <w:tcPr>
            <w:tcW w:w="579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0-30 %        </w:t>
            </w:r>
          </w:p>
        </w:tc>
      </w:tr>
    </w:tbl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в) Раду тиму</w:t>
      </w:r>
    </w:p>
    <w:p>
      <w:pPr>
        <w:rPr>
          <w:sz w:val="22"/>
          <w:szCs w:val="22"/>
        </w:rPr>
      </w:pPr>
    </w:p>
    <w:tbl>
      <w:tblPr>
        <w:tblStyle w:val="29"/>
        <w:tblW w:w="138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771"/>
        <w:gridCol w:w="2772"/>
        <w:gridCol w:w="2771"/>
        <w:gridCol w:w="2772"/>
        <w:gridCol w:w="27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771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Одличан (5)</w:t>
            </w:r>
          </w:p>
        </w:tc>
        <w:tc>
          <w:tcPr>
            <w:tcW w:w="2772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Врло добар (4)</w:t>
            </w:r>
          </w:p>
        </w:tc>
        <w:tc>
          <w:tcPr>
            <w:tcW w:w="2771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Добар (3)</w:t>
            </w:r>
          </w:p>
        </w:tc>
        <w:tc>
          <w:tcPr>
            <w:tcW w:w="2772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Довољан (2)</w:t>
            </w:r>
          </w:p>
        </w:tc>
        <w:tc>
          <w:tcPr>
            <w:tcW w:w="2772" w:type="dxa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Недовољан (1)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W w:w="2771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-Ученик је посебно мотивисан, креативан, одговоран у раду, поштује друге, редован у извршавању обавеза;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-даје креативне примедбе и предлоге;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поштује правила рада;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 презентовању је јасан, тачан и уме да искаже суштину;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-уочава битно и разликује га од небитног;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-зна добро да организује и води  рад у групи;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-има високо развијено критичко мишљење.</w:t>
            </w:r>
          </w:p>
        </w:tc>
        <w:tc>
          <w:tcPr>
            <w:tcW w:w="2772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-мотивисан је и редовно извршава задатке;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-решава проблеме користећи научне садржаје,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-поштује правила рада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-подржава рад групе и потстиче их на рад;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-поуздан, марљив и одговоран;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-презентује тачне податке.</w:t>
            </w:r>
          </w:p>
        </w:tc>
        <w:tc>
          <w:tcPr>
            <w:tcW w:w="2771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 подели задатака групе потребна помоћ наставника;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 рад потребна помоћ,постицај и усмеравање;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-спор и непрецизан у презентацији;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-теже исказује своје мишљење;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-није самосталан, прати друге;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-научено градиво примењује погрешно;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-делимучно поштије правила рада.</w:t>
            </w:r>
          </w:p>
        </w:tc>
        <w:tc>
          <w:tcPr>
            <w:tcW w:w="2772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-ради на нивоу присећања;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 групи почиње да ради на интервенцију наставника;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-задатак не завршава и има грешака;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-површан у раду и поштовању правила;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-углавном је пасиван у групи.</w:t>
            </w:r>
          </w:p>
        </w:tc>
        <w:tc>
          <w:tcPr>
            <w:tcW w:w="2772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-незаинтересован за рад, омета друге;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-потстицање и помоћ га не мотивишу на рада;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-не поштује правила понашања у групи;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-тражи пуну пажњу и индивидуалан приступ.</w:t>
            </w:r>
          </w:p>
        </w:tc>
      </w:tr>
    </w:tbl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г) Презентација/Презентовање рада</w:t>
      </w:r>
    </w:p>
    <w:p>
      <w:pPr>
        <w:rPr>
          <w:sz w:val="22"/>
          <w:szCs w:val="22"/>
        </w:rPr>
      </w:pPr>
    </w:p>
    <w:tbl>
      <w:tblPr>
        <w:tblStyle w:val="30"/>
        <w:tblW w:w="101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7905"/>
        <w:gridCol w:w="22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4" w:hRule="atLeast"/>
        </w:trPr>
        <w:tc>
          <w:tcPr>
            <w:tcW w:w="7905" w:type="dxa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Презентација ( електронска форма, плакат, паноа...)</w:t>
            </w:r>
          </w:p>
        </w:tc>
        <w:tc>
          <w:tcPr>
            <w:tcW w:w="2283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Број бодова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38" w:hRule="atLeast"/>
        </w:trPr>
        <w:tc>
          <w:tcPr>
            <w:tcW w:w="7905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Презентација је добро видљива и јасна</w:t>
            </w:r>
          </w:p>
        </w:tc>
        <w:tc>
          <w:tcPr>
            <w:tcW w:w="2283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38" w:hRule="atLeast"/>
        </w:trPr>
        <w:tc>
          <w:tcPr>
            <w:tcW w:w="7905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Количина текста у презентацији се уклапа у стандарде добре презентације</w:t>
            </w:r>
          </w:p>
        </w:tc>
        <w:tc>
          <w:tcPr>
            <w:tcW w:w="2283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38" w:hRule="atLeast"/>
        </w:trPr>
        <w:tc>
          <w:tcPr>
            <w:tcW w:w="7905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Одабир слика и графикона је у складу са презентацијом</w:t>
            </w:r>
          </w:p>
        </w:tc>
        <w:tc>
          <w:tcPr>
            <w:tcW w:w="2283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38" w:hRule="atLeast"/>
        </w:trPr>
        <w:tc>
          <w:tcPr>
            <w:tcW w:w="7905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Дизајн</w:t>
            </w:r>
          </w:p>
        </w:tc>
        <w:tc>
          <w:tcPr>
            <w:tcW w:w="2283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38" w:hRule="atLeast"/>
        </w:trPr>
        <w:tc>
          <w:tcPr>
            <w:tcW w:w="7905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Мултимедијалност</w:t>
            </w:r>
          </w:p>
        </w:tc>
        <w:tc>
          <w:tcPr>
            <w:tcW w:w="2283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38" w:hRule="atLeast"/>
        </w:trPr>
        <w:tc>
          <w:tcPr>
            <w:tcW w:w="7905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Интерактивност</w:t>
            </w:r>
          </w:p>
        </w:tc>
        <w:tc>
          <w:tcPr>
            <w:tcW w:w="2283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tbl>
      <w:tblPr>
        <w:tblStyle w:val="31"/>
        <w:tblW w:w="137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572"/>
        <w:gridCol w:w="4572"/>
        <w:gridCol w:w="45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85" w:hRule="atLeast"/>
        </w:trPr>
        <w:tc>
          <w:tcPr>
            <w:tcW w:w="13716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Презентовање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695" w:hRule="atLeast"/>
        </w:trPr>
        <w:tc>
          <w:tcPr>
            <w:tcW w:w="4572" w:type="dxa"/>
          </w:tcPr>
          <w:p>
            <w:pPr>
              <w:tabs>
                <w:tab w:val="left" w:pos="123"/>
              </w:tabs>
              <w:spacing w:before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САДРЖАЈ</w:t>
            </w:r>
          </w:p>
          <w:p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123"/>
                <w:tab w:val="left" w:pos="720"/>
              </w:tabs>
              <w:spacing w:line="276" w:lineRule="auto"/>
              <w:ind w:left="123" w:hanging="1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Обухваћени су сви важни делови садржаја</w:t>
            </w:r>
          </w:p>
          <w:p>
            <w:pPr>
              <w:numPr>
                <w:ilvl w:val="0"/>
                <w:numId w:val="2"/>
              </w:numPr>
              <w:tabs>
                <w:tab w:val="left" w:pos="123"/>
                <w:tab w:val="left" w:pos="720"/>
              </w:tabs>
              <w:spacing w:line="276" w:lineRule="auto"/>
              <w:ind w:left="123" w:hanging="1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след излагања је логичан</w:t>
            </w:r>
          </w:p>
        </w:tc>
        <w:tc>
          <w:tcPr>
            <w:tcW w:w="4572" w:type="dxa"/>
          </w:tcPr>
          <w:p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НАЧИН ИЗЛАГАЊА</w:t>
            </w:r>
          </w:p>
          <w:p>
            <w:pPr>
              <w:numPr>
                <w:ilvl w:val="0"/>
                <w:numId w:val="3"/>
              </w:numPr>
              <w:tabs>
                <w:tab w:val="left" w:pos="366"/>
              </w:tabs>
              <w:spacing w:line="276" w:lineRule="auto"/>
              <w:ind w:left="8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Изражавање је</w:t>
            </w:r>
          </w:p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довољно  гласно</w:t>
            </w:r>
          </w:p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правилно</w:t>
            </w:r>
          </w:p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 јасно</w:t>
            </w:r>
          </w:p>
        </w:tc>
        <w:tc>
          <w:tcPr>
            <w:tcW w:w="4572" w:type="dxa"/>
          </w:tcPr>
          <w:p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РЕАКЦИЈА СЛУШАЛАЦА</w:t>
            </w:r>
          </w:p>
          <w:p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>
            <w:pPr>
              <w:numPr>
                <w:ilvl w:val="0"/>
                <w:numId w:val="4"/>
              </w:numPr>
              <w:tabs>
                <w:tab w:val="left" w:pos="305"/>
              </w:tabs>
              <w:spacing w:line="276" w:lineRule="auto"/>
              <w:ind w:left="16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слушаоци са пажњом прате презентацију </w:t>
            </w:r>
          </w:p>
          <w:p>
            <w:pPr>
              <w:numPr>
                <w:ilvl w:val="0"/>
                <w:numId w:val="4"/>
              </w:numPr>
              <w:tabs>
                <w:tab w:val="left" w:pos="305"/>
              </w:tabs>
              <w:spacing w:line="276" w:lineRule="auto"/>
              <w:ind w:left="16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укључују се питањима и коментарима</w:t>
            </w:r>
          </w:p>
        </w:tc>
      </w:tr>
    </w:tbl>
    <w:p>
      <w:pPr>
        <w:rPr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д) Самовредновање наставника</w:t>
      </w:r>
    </w:p>
    <w:p>
      <w:pPr>
        <w:rPr>
          <w:sz w:val="22"/>
          <w:szCs w:val="22"/>
        </w:rPr>
      </w:pPr>
    </w:p>
    <w:tbl>
      <w:tblPr>
        <w:tblStyle w:val="32"/>
        <w:tblW w:w="13760" w:type="dxa"/>
        <w:tblInd w:w="-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773"/>
        <w:gridCol w:w="2995"/>
        <w:gridCol w:w="2996"/>
        <w:gridCol w:w="29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44" w:hRule="atLeast"/>
        </w:trPr>
        <w:tc>
          <w:tcPr>
            <w:tcW w:w="4773" w:type="dxa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ЕЛЕМЕНТИ  ПРАЋЕЊА</w:t>
            </w:r>
          </w:p>
        </w:tc>
        <w:tc>
          <w:tcPr>
            <w:tcW w:w="29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Успешно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 то урадио/ла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Задовољавајуће сам то урадио/ла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Незадовољавајуће сам то урадио/ла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26" w:hRule="atLeast"/>
        </w:trPr>
        <w:tc>
          <w:tcPr>
            <w:tcW w:w="4773" w:type="dxa"/>
            <w:vMerge w:val="restart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Подела задатака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задаци су прилагођени ученицима/групама ученика,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равномерно су распоређени..)</w:t>
            </w:r>
          </w:p>
        </w:tc>
        <w:tc>
          <w:tcPr>
            <w:tcW w:w="2995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</w:t>
            </w:r>
          </w:p>
        </w:tc>
        <w:tc>
          <w:tcPr>
            <w:tcW w:w="299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996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26" w:hRule="atLeast"/>
        </w:trPr>
        <w:tc>
          <w:tcPr>
            <w:tcW w:w="4773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95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</w:t>
            </w:r>
          </w:p>
        </w:tc>
        <w:tc>
          <w:tcPr>
            <w:tcW w:w="299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996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13" w:hRule="atLeast"/>
        </w:trPr>
        <w:tc>
          <w:tcPr>
            <w:tcW w:w="4773" w:type="dxa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Јасноћа упутстава која су дата ученицима</w:t>
            </w:r>
          </w:p>
        </w:tc>
        <w:tc>
          <w:tcPr>
            <w:tcW w:w="2995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99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996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26" w:hRule="atLeast"/>
        </w:trPr>
        <w:tc>
          <w:tcPr>
            <w:tcW w:w="4773" w:type="dxa"/>
            <w:vMerge w:val="restart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Временска динамика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време предвиђено за појединачне активности;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време предвиђено за за рад у целини</w:t>
            </w:r>
          </w:p>
        </w:tc>
        <w:tc>
          <w:tcPr>
            <w:tcW w:w="2995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</w:t>
            </w:r>
          </w:p>
        </w:tc>
        <w:tc>
          <w:tcPr>
            <w:tcW w:w="299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996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26" w:hRule="atLeast"/>
        </w:trPr>
        <w:tc>
          <w:tcPr>
            <w:tcW w:w="4773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95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</w:t>
            </w:r>
          </w:p>
        </w:tc>
        <w:tc>
          <w:tcPr>
            <w:tcW w:w="299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996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35" w:hRule="atLeast"/>
        </w:trPr>
        <w:tc>
          <w:tcPr>
            <w:tcW w:w="4773" w:type="dxa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Прећење рада ученика</w:t>
            </w:r>
          </w:p>
        </w:tc>
        <w:tc>
          <w:tcPr>
            <w:tcW w:w="2995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99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996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26" w:hRule="atLeast"/>
        </w:trPr>
        <w:tc>
          <w:tcPr>
            <w:tcW w:w="4773" w:type="dxa"/>
            <w:vMerge w:val="restart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Давање повратних информација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информације су биле благовремене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информације су биле подстицајне за даљи рад</w:t>
            </w:r>
          </w:p>
        </w:tc>
        <w:tc>
          <w:tcPr>
            <w:tcW w:w="2995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</w:t>
            </w:r>
          </w:p>
        </w:tc>
        <w:tc>
          <w:tcPr>
            <w:tcW w:w="299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996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26" w:hRule="atLeast"/>
        </w:trPr>
        <w:tc>
          <w:tcPr>
            <w:tcW w:w="4773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95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</w:t>
            </w:r>
          </w:p>
        </w:tc>
        <w:tc>
          <w:tcPr>
            <w:tcW w:w="299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996" w:type="dxa"/>
          </w:tcPr>
          <w:p>
            <w:pPr>
              <w:rPr>
                <w:sz w:val="22"/>
                <w:szCs w:val="22"/>
              </w:rPr>
            </w:pPr>
          </w:p>
        </w:tc>
      </w:tr>
    </w:tbl>
    <w:p>
      <w:pPr>
        <w:jc w:val="right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Део из Правилника о оцењивању ученика у основној школи</w:t>
      </w:r>
      <w:r>
        <w:rPr>
          <w:sz w:val="22"/>
          <w:szCs w:val="22"/>
        </w:rPr>
        <w:t xml:space="preserve">: 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„Ученик се оцењује на основу усмене и писмене провере постигнућа и практичног рада, као и на основу активности и резултата рада, а нарочито: излагања и представљања (изложба радова, резултати истраживања, модели, цртежи, постери, дизајнерска решења и др.), учешћа у дебати и дискусији, писања есеја, домаћих задатака, учешћа у различитим облицима групног рада, рада на пројектима, збирке одабраних ученикових продуката рада - портфолија, у складу са програмом предмета. Постигнуће ученика из практичног рада, огледа, лабораторијске и друге вежбе, уметничког наступа и спортске активности оцењује се на основу примене учениковог знања, самосталности, показаних вештина у коришћењу материјала, алата, инструмената и других помагала у извођењу задатка, као и примене мера заштите и безбедности према себи, другима и околини, у складу са програмом предмета. Распоред писмених провера постигнућа, односно писмених задатака и писмених провера дужих од 15 минута, уписује се у дневник и објављује се, за свако одељење, на огласној табли школе, односно на званичној интернет страни школе, најкасније до краја треће наставне недеље у сваком полугодишту. Број писмених провера је ограничен, тако да може да се обави само једна дневно, а две у наставној недељи. У циљу постизања озбиљнијег и одговорнијег односа ученика према усвајању знања, провера постигнућа ученика обавља се на сваком часу, а ученик, у току часа, може да буде само једанпут оцењен за усмену или писмену проверу постигнућа...“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Наставник – праћење наставе, постигнућа ученика и сопственог рада</w:t>
      </w:r>
    </w:p>
    <w:p>
      <w:pPr>
        <w:jc w:val="both"/>
        <w:rPr>
          <w:b/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Планира различите начине праћења и вредновања рада и напредовања ученика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Прати и вреднује постигнућа ученика, примењујући, објективно, јавно, континуирано и подстицајно оцењивање, дајући потпуну и разумљиву повратну информацију ученицима о њиховом раду.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Прати и процењује различите аспекте учења и напредовања, користећи различите технике евалуирања.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Прати и вреднује ефикасност сопствених метода на основу ученичких постигнућа. 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Прати и вреднује постигнућа ученика у складу са индивидуалним способностима ученика, примењујући утврђене критеријуме оцењивања.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Прати и вреднује примену инструмената за праћење и анализирање рада у односу на напредовање ученика.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Континуирано прати и вреднује ученичка постигнућа користећи поступке вредновања који су у функцији даљег учења.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Наставник треба да:</w:t>
      </w:r>
    </w:p>
    <w:p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прецизно формулише активности ученика током процеса учења, </w:t>
      </w:r>
    </w:p>
    <w:p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да прецизно формулише своје активности током процеса подучавања,  </w:t>
      </w:r>
    </w:p>
    <w:p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да ефикасно прати процес учења и подучавања,  </w:t>
      </w:r>
    </w:p>
    <w:p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да објективније вреднује постигнућа ученика, </w:t>
      </w:r>
    </w:p>
    <w:p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да помери усмереност са реализације садржаја на промишљање сопствене праксе која доприноси остваривању исхода.</w:t>
      </w:r>
    </w:p>
    <w:p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да даје ученику јасну слику шта се од њега очекује и омогућавају му да прати сопствени напредак у учењу.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Шта се прати и вреднује?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Планира различите начине праћења и вредновања рада и напредовања ученика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Прати и вреднује постигнућа ученика, примењујући, објективно, јавно, континуирано и подстицајно оцењивање, дајући потпуну и разумљиву повратну информацију ученицима о њиховом раду.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Прати и процењује различите аспекте учења и напредовања, користећи различите технике евалуирања.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Прати и вреднује ефикасност сопствених метода на основу ученичких постигнућа. 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Прати и вреднује постигнућа ученика у складу са индивидуалним способностима ученика, примењујући утврђене критеријуме оцењивања.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Прати и вреднује примену инструмената за праћење и анализирање рада у односу на напредовање ученика.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Континуирано прати и вреднује ученичка постигнућа користећи поступке вредновања који су у функцији даљег учења.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Процењује потребе ученика за додатном подршком у учењу.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Питања засопствену процену:</w:t>
      </w:r>
    </w:p>
    <w:p>
      <w:pPr>
        <w:jc w:val="both"/>
        <w:rPr>
          <w:sz w:val="22"/>
          <w:szCs w:val="22"/>
        </w:rPr>
        <w:sectPr>
          <w:pgSz w:w="15840" w:h="12240" w:orient="landscape"/>
          <w:pgMar w:top="284" w:right="814" w:bottom="426" w:left="1152" w:header="720" w:footer="720" w:gutter="0"/>
          <w:pgNumType w:start="1"/>
          <w:cols w:space="720" w:num="1"/>
        </w:sectPr>
      </w:pPr>
    </w:p>
    <w:p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 ли сам мотивисао(ла) ученике за учење? </w:t>
      </w:r>
    </w:p>
    <w:p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 ли су сви ученици били активни или само поједини? </w:t>
      </w:r>
    </w:p>
    <w:p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Које тешкоће су се појавиле? </w:t>
      </w:r>
    </w:p>
    <w:p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Како сам их решавао(ла)? </w:t>
      </w:r>
    </w:p>
    <w:p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 ли сам довољно флексибилан(на)? </w:t>
      </w:r>
    </w:p>
    <w:p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Шта сам могао(ла) другачије да урадим?</w:t>
      </w:r>
    </w:p>
    <w:p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 ли сам остварио(ла) постављене циљеве? </w:t>
      </w:r>
    </w:p>
    <w:p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Да ли се на часу десило учење?</w:t>
      </w:r>
    </w:p>
    <w:p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 ли су ученици остварили дефинисане исходе? </w:t>
      </w:r>
    </w:p>
    <w:p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Шта и како даље?</w:t>
      </w:r>
    </w:p>
    <w:p>
      <w:pPr>
        <w:jc w:val="both"/>
        <w:rPr>
          <w:sz w:val="22"/>
          <w:szCs w:val="22"/>
        </w:rPr>
      </w:pP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>Наставник</w:t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>Синиша Станивук</w:t>
      </w:r>
    </w:p>
    <w:sectPr>
      <w:type w:val="continuous"/>
      <w:pgSz w:w="15840" w:h="12240" w:orient="landscape"/>
      <w:pgMar w:top="284" w:right="814" w:bottom="426" w:left="115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EE"/>
    <w:family w:val="roman"/>
    <w:pitch w:val="default"/>
    <w:sig w:usb0="00000287" w:usb1="00000000" w:usb2="00000000" w:usb3="00000000" w:csb0="2000009F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B07D5"/>
    <w:multiLevelType w:val="multilevel"/>
    <w:tmpl w:val="48AB07D5"/>
    <w:lvl w:ilvl="0" w:tentative="0">
      <w:start w:val="1"/>
      <w:numFmt w:val="bullet"/>
      <w:lvlText w:val="•"/>
      <w:lvlJc w:val="left"/>
      <w:pPr>
        <w:ind w:left="720" w:hanging="360"/>
      </w:pPr>
      <w:rPr>
        <w:rFonts w:ascii="Arial" w:hAnsi="Arial" w:eastAsia="Arial" w:cs="Arial"/>
      </w:rPr>
    </w:lvl>
    <w:lvl w:ilvl="1" w:tentative="0">
      <w:start w:val="1"/>
      <w:numFmt w:val="bullet"/>
      <w:lvlText w:val="•"/>
      <w:lvlJc w:val="left"/>
      <w:pPr>
        <w:ind w:left="1440" w:hanging="360"/>
      </w:pPr>
      <w:rPr>
        <w:rFonts w:ascii="Arial" w:hAnsi="Arial" w:eastAsia="Arial" w:cs="Arial"/>
      </w:rPr>
    </w:lvl>
    <w:lvl w:ilvl="2" w:tentative="0">
      <w:start w:val="1"/>
      <w:numFmt w:val="bullet"/>
      <w:lvlText w:val="•"/>
      <w:lvlJc w:val="left"/>
      <w:pPr>
        <w:ind w:left="2160" w:hanging="360"/>
      </w:pPr>
      <w:rPr>
        <w:rFonts w:ascii="Arial" w:hAnsi="Arial" w:eastAsia="Arial" w:cs="Arial"/>
      </w:rPr>
    </w:lvl>
    <w:lvl w:ilvl="3" w:tentative="0">
      <w:start w:val="1"/>
      <w:numFmt w:val="bullet"/>
      <w:lvlText w:val="•"/>
      <w:lvlJc w:val="left"/>
      <w:pPr>
        <w:ind w:left="2880" w:hanging="360"/>
      </w:pPr>
      <w:rPr>
        <w:rFonts w:ascii="Arial" w:hAnsi="Arial" w:eastAsia="Arial" w:cs="Arial"/>
      </w:rPr>
    </w:lvl>
    <w:lvl w:ilvl="4" w:tentative="0">
      <w:start w:val="1"/>
      <w:numFmt w:val="bullet"/>
      <w:lvlText w:val="•"/>
      <w:lvlJc w:val="left"/>
      <w:pPr>
        <w:ind w:left="3600" w:hanging="360"/>
      </w:pPr>
      <w:rPr>
        <w:rFonts w:ascii="Arial" w:hAnsi="Arial" w:eastAsia="Arial" w:cs="Arial"/>
      </w:rPr>
    </w:lvl>
    <w:lvl w:ilvl="5" w:tentative="0">
      <w:start w:val="1"/>
      <w:numFmt w:val="bullet"/>
      <w:lvlText w:val="•"/>
      <w:lvlJc w:val="left"/>
      <w:pPr>
        <w:ind w:left="4320" w:hanging="360"/>
      </w:pPr>
      <w:rPr>
        <w:rFonts w:ascii="Arial" w:hAnsi="Arial" w:eastAsia="Arial" w:cs="Arial"/>
      </w:rPr>
    </w:lvl>
    <w:lvl w:ilvl="6" w:tentative="0">
      <w:start w:val="1"/>
      <w:numFmt w:val="bullet"/>
      <w:lvlText w:val="•"/>
      <w:lvlJc w:val="left"/>
      <w:pPr>
        <w:ind w:left="5040" w:hanging="360"/>
      </w:pPr>
      <w:rPr>
        <w:rFonts w:ascii="Arial" w:hAnsi="Arial" w:eastAsia="Arial" w:cs="Arial"/>
      </w:rPr>
    </w:lvl>
    <w:lvl w:ilvl="7" w:tentative="0">
      <w:start w:val="1"/>
      <w:numFmt w:val="bullet"/>
      <w:lvlText w:val="•"/>
      <w:lvlJc w:val="left"/>
      <w:pPr>
        <w:ind w:left="5760" w:hanging="360"/>
      </w:pPr>
      <w:rPr>
        <w:rFonts w:ascii="Arial" w:hAnsi="Arial" w:eastAsia="Arial" w:cs="Arial"/>
      </w:rPr>
    </w:lvl>
    <w:lvl w:ilvl="8" w:tentative="0">
      <w:start w:val="1"/>
      <w:numFmt w:val="bullet"/>
      <w:lvlText w:val="•"/>
      <w:lvlJc w:val="left"/>
      <w:pPr>
        <w:ind w:left="6480" w:hanging="360"/>
      </w:pPr>
      <w:rPr>
        <w:rFonts w:ascii="Arial" w:hAnsi="Arial" w:eastAsia="Arial" w:cs="Arial"/>
      </w:rPr>
    </w:lvl>
  </w:abstractNum>
  <w:abstractNum w:abstractNumId="1">
    <w:nsid w:val="4E014839"/>
    <w:multiLevelType w:val="multilevel"/>
    <w:tmpl w:val="4E014839"/>
    <w:lvl w:ilvl="0" w:tentative="0">
      <w:start w:val="1"/>
      <w:numFmt w:val="bullet"/>
      <w:lvlText w:val="•"/>
      <w:lvlJc w:val="left"/>
      <w:pPr>
        <w:ind w:left="720" w:firstLine="360"/>
      </w:pPr>
      <w:rPr>
        <w:rFonts w:ascii="Arial" w:hAnsi="Arial" w:eastAsia="Arial" w:cs="Arial"/>
        <w:color w:val="000000"/>
        <w:sz w:val="16"/>
        <w:szCs w:val="16"/>
      </w:rPr>
    </w:lvl>
    <w:lvl w:ilvl="1" w:tentative="0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</w:rPr>
    </w:lvl>
    <w:lvl w:ilvl="2" w:tentative="0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</w:rPr>
    </w:lvl>
    <w:lvl w:ilvl="3" w:tentative="0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</w:rPr>
    </w:lvl>
    <w:lvl w:ilvl="4" w:tentative="0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</w:rPr>
    </w:lvl>
    <w:lvl w:ilvl="5" w:tentative="0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</w:rPr>
    </w:lvl>
    <w:lvl w:ilvl="6" w:tentative="0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</w:rPr>
    </w:lvl>
    <w:lvl w:ilvl="7" w:tentative="0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</w:rPr>
    </w:lvl>
    <w:lvl w:ilvl="8" w:tentative="0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</w:rPr>
    </w:lvl>
  </w:abstractNum>
  <w:abstractNum w:abstractNumId="2">
    <w:nsid w:val="53B51C70"/>
    <w:multiLevelType w:val="multilevel"/>
    <w:tmpl w:val="53B51C7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0F78"/>
    <w:multiLevelType w:val="multilevel"/>
    <w:tmpl w:val="54050F78"/>
    <w:lvl w:ilvl="0" w:tentative="0">
      <w:start w:val="1"/>
      <w:numFmt w:val="bullet"/>
      <w:lvlText w:val="•"/>
      <w:lvlJc w:val="left"/>
      <w:pPr>
        <w:ind w:left="720" w:hanging="360"/>
      </w:pPr>
      <w:rPr>
        <w:rFonts w:ascii="Arial" w:hAnsi="Arial" w:eastAsia="Arial" w:cs="Arial"/>
      </w:rPr>
    </w:lvl>
    <w:lvl w:ilvl="1" w:tentative="0">
      <w:start w:val="1"/>
      <w:numFmt w:val="bullet"/>
      <w:lvlText w:val="•"/>
      <w:lvlJc w:val="left"/>
      <w:pPr>
        <w:ind w:left="1440" w:hanging="360"/>
      </w:pPr>
      <w:rPr>
        <w:rFonts w:ascii="Arial" w:hAnsi="Arial" w:eastAsia="Arial" w:cs="Arial"/>
      </w:rPr>
    </w:lvl>
    <w:lvl w:ilvl="2" w:tentative="0">
      <w:start w:val="1"/>
      <w:numFmt w:val="bullet"/>
      <w:lvlText w:val="•"/>
      <w:lvlJc w:val="left"/>
      <w:pPr>
        <w:ind w:left="2160" w:hanging="360"/>
      </w:pPr>
      <w:rPr>
        <w:rFonts w:ascii="Arial" w:hAnsi="Arial" w:eastAsia="Arial" w:cs="Arial"/>
      </w:rPr>
    </w:lvl>
    <w:lvl w:ilvl="3" w:tentative="0">
      <w:start w:val="1"/>
      <w:numFmt w:val="bullet"/>
      <w:lvlText w:val="•"/>
      <w:lvlJc w:val="left"/>
      <w:pPr>
        <w:ind w:left="2880" w:hanging="360"/>
      </w:pPr>
      <w:rPr>
        <w:rFonts w:ascii="Arial" w:hAnsi="Arial" w:eastAsia="Arial" w:cs="Arial"/>
      </w:rPr>
    </w:lvl>
    <w:lvl w:ilvl="4" w:tentative="0">
      <w:start w:val="1"/>
      <w:numFmt w:val="bullet"/>
      <w:lvlText w:val="•"/>
      <w:lvlJc w:val="left"/>
      <w:pPr>
        <w:ind w:left="3600" w:hanging="360"/>
      </w:pPr>
      <w:rPr>
        <w:rFonts w:ascii="Arial" w:hAnsi="Arial" w:eastAsia="Arial" w:cs="Arial"/>
      </w:rPr>
    </w:lvl>
    <w:lvl w:ilvl="5" w:tentative="0">
      <w:start w:val="1"/>
      <w:numFmt w:val="bullet"/>
      <w:lvlText w:val="•"/>
      <w:lvlJc w:val="left"/>
      <w:pPr>
        <w:ind w:left="4320" w:hanging="360"/>
      </w:pPr>
      <w:rPr>
        <w:rFonts w:ascii="Arial" w:hAnsi="Arial" w:eastAsia="Arial" w:cs="Arial"/>
      </w:rPr>
    </w:lvl>
    <w:lvl w:ilvl="6" w:tentative="0">
      <w:start w:val="1"/>
      <w:numFmt w:val="bullet"/>
      <w:lvlText w:val="•"/>
      <w:lvlJc w:val="left"/>
      <w:pPr>
        <w:ind w:left="5040" w:hanging="360"/>
      </w:pPr>
      <w:rPr>
        <w:rFonts w:ascii="Arial" w:hAnsi="Arial" w:eastAsia="Arial" w:cs="Arial"/>
      </w:rPr>
    </w:lvl>
    <w:lvl w:ilvl="7" w:tentative="0">
      <w:start w:val="1"/>
      <w:numFmt w:val="bullet"/>
      <w:lvlText w:val="•"/>
      <w:lvlJc w:val="left"/>
      <w:pPr>
        <w:ind w:left="5760" w:hanging="360"/>
      </w:pPr>
      <w:rPr>
        <w:rFonts w:ascii="Arial" w:hAnsi="Arial" w:eastAsia="Arial" w:cs="Arial"/>
      </w:rPr>
    </w:lvl>
    <w:lvl w:ilvl="8" w:tentative="0">
      <w:start w:val="1"/>
      <w:numFmt w:val="bullet"/>
      <w:lvlText w:val="•"/>
      <w:lvlJc w:val="left"/>
      <w:pPr>
        <w:ind w:left="6480" w:hanging="360"/>
      </w:pPr>
      <w:rPr>
        <w:rFonts w:ascii="Arial" w:hAnsi="Arial" w:eastAsia="Arial" w:cs="Arial"/>
      </w:rPr>
    </w:lvl>
  </w:abstractNum>
  <w:abstractNum w:abstractNumId="4">
    <w:nsid w:val="6C000E9D"/>
    <w:multiLevelType w:val="multilevel"/>
    <w:tmpl w:val="6C000E9D"/>
    <w:lvl w:ilvl="0" w:tentative="0">
      <w:start w:val="1"/>
      <w:numFmt w:val="bullet"/>
      <w:lvlText w:val="•"/>
      <w:lvlJc w:val="left"/>
      <w:pPr>
        <w:ind w:left="720" w:hanging="360"/>
      </w:pPr>
      <w:rPr>
        <w:rFonts w:ascii="Arial" w:hAnsi="Arial" w:eastAsia="Arial" w:cs="Arial"/>
      </w:rPr>
    </w:lvl>
    <w:lvl w:ilvl="1" w:tentative="0">
      <w:start w:val="1"/>
      <w:numFmt w:val="bullet"/>
      <w:lvlText w:val="•"/>
      <w:lvlJc w:val="left"/>
      <w:pPr>
        <w:ind w:left="1440" w:hanging="360"/>
      </w:pPr>
      <w:rPr>
        <w:rFonts w:ascii="Arial" w:hAnsi="Arial" w:eastAsia="Arial" w:cs="Arial"/>
      </w:rPr>
    </w:lvl>
    <w:lvl w:ilvl="2" w:tentative="0">
      <w:start w:val="1"/>
      <w:numFmt w:val="bullet"/>
      <w:lvlText w:val="•"/>
      <w:lvlJc w:val="left"/>
      <w:pPr>
        <w:ind w:left="2160" w:hanging="360"/>
      </w:pPr>
      <w:rPr>
        <w:rFonts w:ascii="Arial" w:hAnsi="Arial" w:eastAsia="Arial" w:cs="Arial"/>
      </w:rPr>
    </w:lvl>
    <w:lvl w:ilvl="3" w:tentative="0">
      <w:start w:val="1"/>
      <w:numFmt w:val="bullet"/>
      <w:lvlText w:val="•"/>
      <w:lvlJc w:val="left"/>
      <w:pPr>
        <w:ind w:left="2880" w:hanging="360"/>
      </w:pPr>
      <w:rPr>
        <w:rFonts w:ascii="Arial" w:hAnsi="Arial" w:eastAsia="Arial" w:cs="Arial"/>
      </w:rPr>
    </w:lvl>
    <w:lvl w:ilvl="4" w:tentative="0">
      <w:start w:val="1"/>
      <w:numFmt w:val="bullet"/>
      <w:lvlText w:val="•"/>
      <w:lvlJc w:val="left"/>
      <w:pPr>
        <w:ind w:left="3600" w:hanging="360"/>
      </w:pPr>
      <w:rPr>
        <w:rFonts w:ascii="Arial" w:hAnsi="Arial" w:eastAsia="Arial" w:cs="Arial"/>
      </w:rPr>
    </w:lvl>
    <w:lvl w:ilvl="5" w:tentative="0">
      <w:start w:val="1"/>
      <w:numFmt w:val="bullet"/>
      <w:lvlText w:val="•"/>
      <w:lvlJc w:val="left"/>
      <w:pPr>
        <w:ind w:left="4320" w:hanging="360"/>
      </w:pPr>
      <w:rPr>
        <w:rFonts w:ascii="Arial" w:hAnsi="Arial" w:eastAsia="Arial" w:cs="Arial"/>
      </w:rPr>
    </w:lvl>
    <w:lvl w:ilvl="6" w:tentative="0">
      <w:start w:val="1"/>
      <w:numFmt w:val="bullet"/>
      <w:lvlText w:val="•"/>
      <w:lvlJc w:val="left"/>
      <w:pPr>
        <w:ind w:left="5040" w:hanging="360"/>
      </w:pPr>
      <w:rPr>
        <w:rFonts w:ascii="Arial" w:hAnsi="Arial" w:eastAsia="Arial" w:cs="Arial"/>
      </w:rPr>
    </w:lvl>
    <w:lvl w:ilvl="7" w:tentative="0">
      <w:start w:val="1"/>
      <w:numFmt w:val="bullet"/>
      <w:lvlText w:val="•"/>
      <w:lvlJc w:val="left"/>
      <w:pPr>
        <w:ind w:left="5760" w:hanging="360"/>
      </w:pPr>
      <w:rPr>
        <w:rFonts w:ascii="Arial" w:hAnsi="Arial" w:eastAsia="Arial" w:cs="Arial"/>
      </w:rPr>
    </w:lvl>
    <w:lvl w:ilvl="8" w:tentative="0">
      <w:start w:val="1"/>
      <w:numFmt w:val="bullet"/>
      <w:lvlText w:val="•"/>
      <w:lvlJc w:val="left"/>
      <w:pPr>
        <w:ind w:left="6480" w:hanging="360"/>
      </w:pPr>
      <w:rPr>
        <w:rFonts w:ascii="Arial" w:hAnsi="Arial" w:eastAsia="Arial" w:cs="Arial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EB9"/>
    <w:rsid w:val="00154E5B"/>
    <w:rsid w:val="006946E5"/>
    <w:rsid w:val="00B8758E"/>
    <w:rsid w:val="00C33763"/>
    <w:rsid w:val="00CB0EB9"/>
    <w:rsid w:val="00E40483"/>
    <w:rsid w:val="00F66FFB"/>
    <w:rsid w:val="00FE2B8B"/>
    <w:rsid w:val="1B22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styleId="12">
    <w:name w:val="Table Grid"/>
    <w:basedOn w:val="11"/>
    <w:qFormat/>
    <w:uiPriority w:val="59"/>
    <w:rPr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link w:val="19"/>
    <w:qFormat/>
    <w:uiPriority w:val="34"/>
    <w:pPr>
      <w:ind w:left="720"/>
    </w:pPr>
  </w:style>
  <w:style w:type="paragraph" w:customStyle="1" w:styleId="14">
    <w:name w:val="Normal1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15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table" w:customStyle="1" w:styleId="16">
    <w:name w:val="Table Grid2"/>
    <w:basedOn w:val="11"/>
    <w:qFormat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Table Grid1"/>
    <w:basedOn w:val="11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Table Grid3"/>
    <w:basedOn w:val="11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List Paragraph Char"/>
    <w:link w:val="13"/>
    <w:locked/>
    <w:uiPriority w:val="34"/>
    <w:rPr>
      <w:lang w:val="en-US" w:eastAsia="en-US"/>
    </w:rPr>
  </w:style>
  <w:style w:type="table" w:customStyle="1" w:styleId="20">
    <w:name w:val="Table Grid4"/>
    <w:basedOn w:val="11"/>
    <w:qFormat/>
    <w:uiPriority w:val="59"/>
    <w:rPr>
      <w:rFonts w:ascii="Calibri" w:hAnsi="Calibri"/>
      <w:sz w:val="22"/>
      <w:szCs w:val="22"/>
      <w:lang w:val="en-US"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_Style 20"/>
    <w:basedOn w:val="11"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2">
    <w:name w:val="_Style 21"/>
    <w:basedOn w:val="11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_Style 22"/>
    <w:basedOn w:val="11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_Style 23"/>
    <w:basedOn w:val="11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_Style 24"/>
    <w:basedOn w:val="11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_Style 25"/>
    <w:basedOn w:val="11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_Style 26"/>
    <w:basedOn w:val="11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_Style 27"/>
    <w:basedOn w:val="11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_Style 28"/>
    <w:basedOn w:val="11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_Style 29"/>
    <w:basedOn w:val="11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_Style 30"/>
    <w:basedOn w:val="11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_Style 31"/>
    <w:basedOn w:val="11"/>
    <w:qFormat/>
    <w:uiPriority w:val="0"/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BL3byBT5kK/j2+IsW9bZs4SclQ==">AMUW2mWmEN4iMPF5dfS/Nwj/7BrQ277SbxJO/MpLV6p4D8lIwBPe2WgYm2hwnQRUdN1GI+lvA4lT3hsUTNlQIVnMIeWPR2x7A5bftTeMx5rtlwIj0xw2QHfCJ40WsSj4sAQM3hViHPJ7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4992</Words>
  <Characters>28457</Characters>
  <Lines>237</Lines>
  <Paragraphs>66</Paragraphs>
  <TotalTime>5</TotalTime>
  <ScaleCrop>false</ScaleCrop>
  <LinksUpToDate>false</LinksUpToDate>
  <CharactersWithSpaces>33383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2022-11-25T11:23:00Z</dcterms:created>
  <dc:creator>Nastavnik</dc:creator>
  <cp:lastModifiedBy>OSMaglicLaptop3</cp:lastModifiedBy>
  <dcterms:modified xsi:type="dcterms:W3CDTF">2023-06-12T21:04:34Z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